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8FD9" w14:textId="77777777" w:rsidR="00F97312" w:rsidRDefault="00F97312" w:rsidP="00F97312">
      <w:pPr>
        <w:rPr>
          <w:sz w:val="18"/>
        </w:rPr>
      </w:pPr>
    </w:p>
    <w:p w14:paraId="2E3860E2" w14:textId="77777777" w:rsidR="00F97312" w:rsidRDefault="00F97312" w:rsidP="00F97312">
      <w:pPr>
        <w:rPr>
          <w:sz w:val="18"/>
        </w:rPr>
      </w:pPr>
    </w:p>
    <w:p w14:paraId="43E98AE7" w14:textId="3400C540" w:rsidR="00F97312" w:rsidRDefault="00F97312" w:rsidP="00F97312">
      <w:pPr>
        <w:pStyle w:val="Nadpis1"/>
      </w:pPr>
      <w:r>
        <w:rPr>
          <w:b/>
          <w:bCs/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15718D2C" wp14:editId="7DD01D4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36295" cy="904240"/>
            <wp:effectExtent l="0" t="0" r="1905" b="0"/>
            <wp:wrapTight wrapText="bothSides">
              <wp:wrapPolygon edited="0">
                <wp:start x="0" y="0"/>
                <wp:lineTo x="0" y="20933"/>
                <wp:lineTo x="21157" y="20933"/>
                <wp:lineTo x="2115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5" t="-841" r="-925" b="-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</w:t>
      </w:r>
    </w:p>
    <w:p w14:paraId="7182A0B9" w14:textId="77777777" w:rsidR="00F97312" w:rsidRDefault="00F97312" w:rsidP="00F97312">
      <w:pPr>
        <w:pStyle w:val="Nadpis1"/>
      </w:pPr>
      <w:r>
        <w:rPr>
          <w:b/>
          <w:bCs/>
        </w:rPr>
        <w:t xml:space="preserve">                                       </w:t>
      </w:r>
      <w:r>
        <w:rPr>
          <w:b/>
          <w:bCs/>
          <w:sz w:val="36"/>
          <w:szCs w:val="36"/>
        </w:rPr>
        <w:t>OBEC   DOLNÉ   DUBOVÉ</w:t>
      </w:r>
    </w:p>
    <w:p w14:paraId="3B5CCD1F" w14:textId="77777777" w:rsidR="00F97312" w:rsidRDefault="00F97312" w:rsidP="00F97312">
      <w:pPr>
        <w:pStyle w:val="Nadpis1"/>
      </w:pPr>
      <w:r>
        <w:rPr>
          <w:b/>
          <w:bCs/>
        </w:rPr>
        <w:t xml:space="preserve"> </w:t>
      </w:r>
    </w:p>
    <w:p w14:paraId="7235F819" w14:textId="77777777" w:rsidR="00F97312" w:rsidRDefault="00F97312" w:rsidP="00F97312">
      <w:pPr>
        <w:pStyle w:val="Nadpis1"/>
      </w:pPr>
      <w:r>
        <w:rPr>
          <w:b/>
          <w:bCs/>
        </w:rPr>
        <w:t xml:space="preserve">            </w:t>
      </w:r>
      <w:r>
        <w:rPr>
          <w:sz w:val="28"/>
        </w:rPr>
        <w:t xml:space="preserve">  </w:t>
      </w:r>
      <w:r>
        <w:rPr>
          <w:b/>
          <w:bCs/>
          <w:sz w:val="28"/>
        </w:rPr>
        <w:t>OBECNÝ ÚRAD  DOLNÉ DUBOVÉ č. 1, PSČ  91952</w:t>
      </w:r>
    </w:p>
    <w:p w14:paraId="1B7BCF1F" w14:textId="77777777" w:rsidR="00F97312" w:rsidRDefault="00F97312" w:rsidP="00F97312">
      <w:r>
        <w:rPr>
          <w:b/>
        </w:rPr>
        <w:t xml:space="preserve">___________________________________________________________________________ </w:t>
      </w:r>
    </w:p>
    <w:p w14:paraId="3E63C088" w14:textId="27ABBC2F" w:rsidR="00854DEC" w:rsidRPr="00854DEC" w:rsidRDefault="00854DEC" w:rsidP="00854DEC">
      <w:pPr>
        <w:jc w:val="center"/>
        <w:rPr>
          <w:sz w:val="32"/>
          <w:szCs w:val="32"/>
        </w:rPr>
      </w:pPr>
      <w:r w:rsidRPr="00854DEC">
        <w:rPr>
          <w:sz w:val="32"/>
          <w:szCs w:val="32"/>
        </w:rPr>
        <w:t>Zverejnenie zámeru predaja majetku</w:t>
      </w:r>
    </w:p>
    <w:p w14:paraId="30B3D151" w14:textId="13DDE9A4" w:rsidR="00F97312" w:rsidRPr="00854DEC" w:rsidRDefault="00854DEC" w:rsidP="00854DEC">
      <w:pPr>
        <w:jc w:val="center"/>
        <w:rPr>
          <w:sz w:val="32"/>
          <w:szCs w:val="32"/>
        </w:rPr>
      </w:pPr>
      <w:r w:rsidRPr="00854DEC">
        <w:rPr>
          <w:sz w:val="32"/>
          <w:szCs w:val="32"/>
        </w:rPr>
        <w:t>z dôvodu hodného osobitného zreteľa</w:t>
      </w:r>
    </w:p>
    <w:p w14:paraId="7D71E52B" w14:textId="77777777" w:rsidR="00F97312" w:rsidRDefault="00F97312" w:rsidP="003610EB">
      <w:pPr>
        <w:jc w:val="both"/>
      </w:pPr>
    </w:p>
    <w:p w14:paraId="14526751" w14:textId="77777777" w:rsidR="00854DEC" w:rsidRDefault="003575AF" w:rsidP="003610EB">
      <w:pPr>
        <w:jc w:val="both"/>
      </w:pPr>
      <w:r>
        <w:t xml:space="preserve">Obec Dolné Dubové v súlade s ustanovením </w:t>
      </w:r>
      <w:r w:rsidR="004D1684">
        <w:t>§ 9a ods. 8 písm. e) zákona č. 138/1991 Zb. o majetku obci v znení neskorších predpisov zverejňuje zámer</w:t>
      </w:r>
      <w:r w:rsidR="00854DEC">
        <w:t>:</w:t>
      </w:r>
    </w:p>
    <w:p w14:paraId="62A333F1" w14:textId="77777777" w:rsidR="00854DEC" w:rsidRDefault="004D1684" w:rsidP="003610EB">
      <w:pPr>
        <w:jc w:val="both"/>
      </w:pPr>
      <w:r>
        <w:t xml:space="preserve"> </w:t>
      </w:r>
      <w:r w:rsidRPr="007A0416">
        <w:rPr>
          <w:b/>
          <w:bCs/>
        </w:rPr>
        <w:t>zameniť časť z pozemku</w:t>
      </w:r>
      <w:r>
        <w:t xml:space="preserve"> parcely reg. „C“ </w:t>
      </w:r>
      <w:proofErr w:type="spellStart"/>
      <w:r>
        <w:t>parc</w:t>
      </w:r>
      <w:proofErr w:type="spellEnd"/>
      <w:r>
        <w:t xml:space="preserve">. </w:t>
      </w:r>
      <w:r w:rsidR="00AC4B47">
        <w:t>č</w:t>
      </w:r>
      <w:r>
        <w:t>. 456/3, druh pozemku:</w:t>
      </w:r>
      <w:r w:rsidR="000D7D11">
        <w:t xml:space="preserve"> ostatná ploch</w:t>
      </w:r>
      <w:r w:rsidR="00AC4B47">
        <w:t>a</w:t>
      </w:r>
      <w:r w:rsidR="000D7D11">
        <w:t xml:space="preserve"> o výmere 14.</w:t>
      </w:r>
      <w:r w:rsidR="00B621EE">
        <w:t>655 m</w:t>
      </w:r>
      <w:r w:rsidR="00B621EE" w:rsidRPr="00CD0D4C">
        <w:rPr>
          <w:vertAlign w:val="superscript"/>
        </w:rPr>
        <w:t>2</w:t>
      </w:r>
      <w:r w:rsidR="00B621EE">
        <w:t xml:space="preserve"> v </w:t>
      </w:r>
      <w:proofErr w:type="spellStart"/>
      <w:r w:rsidR="00B621EE">
        <w:t>k.ú</w:t>
      </w:r>
      <w:proofErr w:type="spellEnd"/>
      <w:r w:rsidR="00B621EE">
        <w:t xml:space="preserve">. Dolné Dubové zapísaného na LV č. 600 vo vlastníctve Obce Dolné Dubové oddeleného geometrickým plánom ako parcela reg. „C“ </w:t>
      </w:r>
      <w:proofErr w:type="spellStart"/>
      <w:r w:rsidR="00B621EE">
        <w:t>parc</w:t>
      </w:r>
      <w:proofErr w:type="spellEnd"/>
      <w:r w:rsidR="00B621EE">
        <w:t xml:space="preserve">. </w:t>
      </w:r>
      <w:r w:rsidR="00AC4B47">
        <w:t>č</w:t>
      </w:r>
      <w:r w:rsidR="00B621EE">
        <w:t>. 456/20, druh pozemku: zastavaná plocha a </w:t>
      </w:r>
      <w:r w:rsidR="00AC4B47">
        <w:t>nádvorie</w:t>
      </w:r>
      <w:r w:rsidR="00B621EE">
        <w:t xml:space="preserve"> </w:t>
      </w:r>
      <w:r w:rsidR="0055689F">
        <w:t>s výmerou 129 m</w:t>
      </w:r>
      <w:r w:rsidR="0055689F" w:rsidRPr="003C6E12">
        <w:rPr>
          <w:vertAlign w:val="superscript"/>
        </w:rPr>
        <w:t>2</w:t>
      </w:r>
      <w:r w:rsidR="0055689F">
        <w:t xml:space="preserve"> </w:t>
      </w:r>
    </w:p>
    <w:p w14:paraId="6EC61E9C" w14:textId="26BE0741" w:rsidR="006B17B2" w:rsidRDefault="0055689F" w:rsidP="003610EB">
      <w:pPr>
        <w:jc w:val="both"/>
      </w:pPr>
      <w:r w:rsidRPr="007A0416">
        <w:rPr>
          <w:b/>
          <w:bCs/>
        </w:rPr>
        <w:t>s časťou pozemku</w:t>
      </w:r>
      <w:r>
        <w:t xml:space="preserve"> parcely reg. „C“ č. 456/2, </w:t>
      </w:r>
      <w:r w:rsidR="00133695">
        <w:t>druh pozemku: zastavaná plocha a nádvorie o výmere 571 m</w:t>
      </w:r>
      <w:r w:rsidR="00133695" w:rsidRPr="003C6E12">
        <w:rPr>
          <w:vertAlign w:val="superscript"/>
        </w:rPr>
        <w:t>2</w:t>
      </w:r>
      <w:r w:rsidR="00133695">
        <w:t xml:space="preserve"> v k. ú. Dolné Dubové </w:t>
      </w:r>
      <w:r w:rsidR="00576538">
        <w:t>zapísaného na LV č. 428 vo vlastníctve Romany Brezinovej oddeleného geometrickým plánom</w:t>
      </w:r>
      <w:r w:rsidR="00614126">
        <w:t xml:space="preserve"> </w:t>
      </w:r>
      <w:r w:rsidR="00576538">
        <w:t xml:space="preserve">ako parcela reg. „C“ </w:t>
      </w:r>
      <w:proofErr w:type="spellStart"/>
      <w:r w:rsidR="00576538">
        <w:t>parc</w:t>
      </w:r>
      <w:proofErr w:type="spellEnd"/>
      <w:r w:rsidR="00576538">
        <w:t xml:space="preserve">. </w:t>
      </w:r>
      <w:r w:rsidR="00104044">
        <w:t>č</w:t>
      </w:r>
      <w:r w:rsidR="00576538">
        <w:t xml:space="preserve">. </w:t>
      </w:r>
      <w:r w:rsidR="002720E0">
        <w:t xml:space="preserve">456/19, </w:t>
      </w:r>
      <w:r w:rsidR="006B17B2">
        <w:t>druh pozemku: zastavaná plocha a nádvorie s výmerou 50 m</w:t>
      </w:r>
      <w:r w:rsidR="006B17B2" w:rsidRPr="00CD0D4C">
        <w:rPr>
          <w:vertAlign w:val="superscript"/>
        </w:rPr>
        <w:t>2</w:t>
      </w:r>
      <w:r w:rsidR="006B17B2">
        <w:t>.</w:t>
      </w:r>
    </w:p>
    <w:p w14:paraId="251B1988" w14:textId="77777777" w:rsidR="006B17B2" w:rsidRDefault="006B17B2" w:rsidP="003610EB">
      <w:pPr>
        <w:jc w:val="both"/>
      </w:pPr>
      <w:r>
        <w:t>Za rozdiel vo výmere zamieňaných pozemkov predstavujúci 79 m</w:t>
      </w:r>
      <w:r w:rsidRPr="003C6E12">
        <w:rPr>
          <w:vertAlign w:val="superscript"/>
        </w:rPr>
        <w:t>2</w:t>
      </w:r>
      <w:r>
        <w:t xml:space="preserve"> v prospech Romany Brezinovej doplatí menovaná cenu vo výške podľa znaleckého posudku. </w:t>
      </w:r>
    </w:p>
    <w:p w14:paraId="490B31DF" w14:textId="5D908D88" w:rsidR="00E34606" w:rsidRDefault="00342B04" w:rsidP="003610EB">
      <w:pPr>
        <w:jc w:val="both"/>
      </w:pPr>
      <w:r>
        <w:t xml:space="preserve">Návrh na schválenie zámeny v zmysle vyššie uvedeného bude predložený na ďalšie </w:t>
      </w:r>
      <w:r w:rsidR="00CD0D4C">
        <w:t>zasadnutie</w:t>
      </w:r>
      <w:r>
        <w:t xml:space="preserve"> obecného zastupiteľstva Obce Dolné Dubové v zmysle ustanovenia § 9a ods. 8</w:t>
      </w:r>
      <w:r w:rsidR="002D2154">
        <w:t xml:space="preserve"> písm. e) zákona č. 138/1991 Zb. o majetku obcí v znení neskorších predpisov z dôvodu hodného osobitného zreteľa</w:t>
      </w:r>
      <w:r w:rsidR="00E34606">
        <w:t xml:space="preserve">, pričom osobitný zreteľ spočíva vo vysporiadaní nehnuteľného majetku – pozemkov podľa dlhodobého stavu ich reálneho užívania. </w:t>
      </w:r>
    </w:p>
    <w:p w14:paraId="6F0CD1F7" w14:textId="77777777" w:rsidR="00152435" w:rsidRDefault="00E34606" w:rsidP="003610EB">
      <w:pPr>
        <w:jc w:val="both"/>
      </w:pPr>
      <w:r>
        <w:t xml:space="preserve">Zámena podlieha schváleniu obecným zastupiteľstvom obce Dolné Dubové trojpätinovou </w:t>
      </w:r>
      <w:r w:rsidR="00152435">
        <w:t xml:space="preserve">väčšinou všetkých poslancov. </w:t>
      </w:r>
    </w:p>
    <w:p w14:paraId="7CDAAD35" w14:textId="77777777" w:rsidR="00152435" w:rsidRDefault="00152435" w:rsidP="003610EB">
      <w:pPr>
        <w:jc w:val="both"/>
      </w:pPr>
    </w:p>
    <w:p w14:paraId="61BA4F77" w14:textId="24899D9B" w:rsidR="003F65DB" w:rsidRDefault="003F65DB" w:rsidP="003610EB">
      <w:pPr>
        <w:jc w:val="both"/>
      </w:pPr>
      <w:r>
        <w:t>Zámer predaja majetku z dôvodu hodného osobitného zreteľa je zverejnený:</w:t>
      </w:r>
    </w:p>
    <w:p w14:paraId="4E700BC4" w14:textId="58D4E1B6" w:rsidR="003F65DB" w:rsidRDefault="003F65DB" w:rsidP="003610EB">
      <w:pPr>
        <w:jc w:val="both"/>
      </w:pPr>
      <w:r>
        <w:t xml:space="preserve">Na úradnej tabuli obce Dolné Dubové od 21.02.2023 do </w:t>
      </w:r>
    </w:p>
    <w:p w14:paraId="10241BE9" w14:textId="77777777" w:rsidR="003F65DB" w:rsidRDefault="003F65DB" w:rsidP="003610EB">
      <w:pPr>
        <w:jc w:val="both"/>
      </w:pPr>
      <w:r>
        <w:t xml:space="preserve">Na webovej stránke </w:t>
      </w:r>
      <w:hyperlink r:id="rId6" w:history="1">
        <w:r w:rsidRPr="00547463">
          <w:rPr>
            <w:rStyle w:val="Hypertextovprepojenie"/>
          </w:rPr>
          <w:t>www.dolnedubove.sk</w:t>
        </w:r>
      </w:hyperlink>
      <w:r>
        <w:t xml:space="preserve"> od 21.02.2023 do</w:t>
      </w:r>
    </w:p>
    <w:p w14:paraId="3D9BC943" w14:textId="544F6DA5" w:rsidR="003F65DB" w:rsidRDefault="003F65DB" w:rsidP="003610EB">
      <w:pPr>
        <w:jc w:val="both"/>
      </w:pPr>
      <w:r>
        <w:t xml:space="preserve">                               </w:t>
      </w:r>
    </w:p>
    <w:p w14:paraId="35FF5069" w14:textId="57BC75DF" w:rsidR="003F65DB" w:rsidRDefault="003F65DB" w:rsidP="003610EB">
      <w:pPr>
        <w:jc w:val="both"/>
      </w:pPr>
      <w:r>
        <w:t xml:space="preserve">                                                                                                               Igor </w:t>
      </w:r>
      <w:proofErr w:type="spellStart"/>
      <w:r>
        <w:t>Tomovič</w:t>
      </w:r>
      <w:proofErr w:type="spellEnd"/>
    </w:p>
    <w:p w14:paraId="7402D1FC" w14:textId="049DC6A1" w:rsidR="003F65DB" w:rsidRDefault="003F65DB" w:rsidP="003610EB">
      <w:pPr>
        <w:jc w:val="both"/>
      </w:pPr>
      <w:r>
        <w:t xml:space="preserve">                                                                                                                  starosta</w:t>
      </w:r>
      <w:bookmarkStart w:id="0" w:name="_GoBack"/>
      <w:bookmarkEnd w:id="0"/>
    </w:p>
    <w:sectPr w:rsidR="003F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2"/>
    <w:rsid w:val="000800FA"/>
    <w:rsid w:val="00085CBA"/>
    <w:rsid w:val="000D7D11"/>
    <w:rsid w:val="00104044"/>
    <w:rsid w:val="00133695"/>
    <w:rsid w:val="00152435"/>
    <w:rsid w:val="001A6735"/>
    <w:rsid w:val="002720E0"/>
    <w:rsid w:val="002D2154"/>
    <w:rsid w:val="0031619B"/>
    <w:rsid w:val="00342B04"/>
    <w:rsid w:val="003575AF"/>
    <w:rsid w:val="003610EB"/>
    <w:rsid w:val="003C6E12"/>
    <w:rsid w:val="003F65DB"/>
    <w:rsid w:val="004D1684"/>
    <w:rsid w:val="0055689F"/>
    <w:rsid w:val="00563C68"/>
    <w:rsid w:val="00576538"/>
    <w:rsid w:val="005C63F4"/>
    <w:rsid w:val="006100B4"/>
    <w:rsid w:val="00614126"/>
    <w:rsid w:val="00617D82"/>
    <w:rsid w:val="006B17B2"/>
    <w:rsid w:val="00786F1F"/>
    <w:rsid w:val="007A0416"/>
    <w:rsid w:val="007B2ACD"/>
    <w:rsid w:val="00854DEC"/>
    <w:rsid w:val="009578C4"/>
    <w:rsid w:val="00A8194D"/>
    <w:rsid w:val="00AC4B47"/>
    <w:rsid w:val="00B621EE"/>
    <w:rsid w:val="00C84A02"/>
    <w:rsid w:val="00CD0D4C"/>
    <w:rsid w:val="00E34606"/>
    <w:rsid w:val="00E53ACA"/>
    <w:rsid w:val="00E928D2"/>
    <w:rsid w:val="00F404B6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B14"/>
  <w15:chartTrackingRefBased/>
  <w15:docId w15:val="{E6E52EA5-CF11-4259-80DB-5D1555B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9731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7312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85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54DE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F65D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edubov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Martinkovičová Monika</dc:creator>
  <cp:keywords/>
  <dc:description/>
  <cp:lastModifiedBy>Konto Microsoft</cp:lastModifiedBy>
  <cp:revision>4</cp:revision>
  <cp:lastPrinted>2023-02-21T14:19:00Z</cp:lastPrinted>
  <dcterms:created xsi:type="dcterms:W3CDTF">2023-02-21T14:47:00Z</dcterms:created>
  <dcterms:modified xsi:type="dcterms:W3CDTF">2023-02-21T14:47:00Z</dcterms:modified>
</cp:coreProperties>
</file>